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91B" w:rsidRDefault="0090091B" w:rsidP="0082463D">
      <w:pPr>
        <w:jc w:val="center"/>
        <w:rPr>
          <w:b/>
          <w:sz w:val="26"/>
          <w:szCs w:val="26"/>
        </w:rPr>
      </w:pPr>
      <w:r>
        <w:rPr>
          <w:rFonts w:hint="eastAsia"/>
          <w:b/>
          <w:sz w:val="26"/>
          <w:szCs w:val="26"/>
        </w:rPr>
        <w:t>大分県ボランティア・市民活動センター</w:t>
      </w:r>
    </w:p>
    <w:p w:rsidR="002C6969" w:rsidRPr="0082463D" w:rsidRDefault="008A652F" w:rsidP="0082463D">
      <w:pPr>
        <w:jc w:val="center"/>
        <w:rPr>
          <w:b/>
          <w:sz w:val="26"/>
          <w:szCs w:val="26"/>
        </w:rPr>
      </w:pPr>
      <w:r w:rsidRPr="0082463D">
        <w:rPr>
          <w:rFonts w:hint="eastAsia"/>
          <w:b/>
          <w:sz w:val="26"/>
          <w:szCs w:val="26"/>
        </w:rPr>
        <w:t>ボランティア登録制度</w:t>
      </w:r>
      <w:r w:rsidR="0090091B">
        <w:rPr>
          <w:rFonts w:hint="eastAsia"/>
          <w:b/>
          <w:sz w:val="26"/>
          <w:szCs w:val="26"/>
        </w:rPr>
        <w:t>実施</w:t>
      </w:r>
      <w:r w:rsidRPr="0082463D">
        <w:rPr>
          <w:rFonts w:hint="eastAsia"/>
          <w:b/>
          <w:sz w:val="26"/>
          <w:szCs w:val="26"/>
        </w:rPr>
        <w:t>要綱</w:t>
      </w:r>
    </w:p>
    <w:p w:rsidR="0082463D" w:rsidRPr="00CD0718" w:rsidRDefault="0082463D">
      <w:pPr>
        <w:rPr>
          <w:sz w:val="24"/>
          <w:szCs w:val="24"/>
        </w:rPr>
      </w:pPr>
    </w:p>
    <w:p w:rsidR="008A652F" w:rsidRPr="00CD0718" w:rsidRDefault="008A652F">
      <w:pPr>
        <w:rPr>
          <w:sz w:val="24"/>
          <w:szCs w:val="24"/>
        </w:rPr>
      </w:pPr>
      <w:r w:rsidRPr="00CD0718">
        <w:rPr>
          <w:rFonts w:hint="eastAsia"/>
          <w:sz w:val="24"/>
          <w:szCs w:val="24"/>
        </w:rPr>
        <w:t xml:space="preserve">（趣　</w:t>
      </w:r>
      <w:r w:rsidR="00975518">
        <w:rPr>
          <w:rFonts w:hint="eastAsia"/>
          <w:sz w:val="24"/>
          <w:szCs w:val="24"/>
        </w:rPr>
        <w:t xml:space="preserve">　</w:t>
      </w:r>
      <w:r w:rsidRPr="00CD0718">
        <w:rPr>
          <w:rFonts w:hint="eastAsia"/>
          <w:sz w:val="24"/>
          <w:szCs w:val="24"/>
        </w:rPr>
        <w:t>旨）</w:t>
      </w:r>
    </w:p>
    <w:p w:rsidR="008A652F" w:rsidRPr="00CD0718" w:rsidRDefault="008A652F" w:rsidP="00CD0718">
      <w:pPr>
        <w:ind w:left="708" w:hangingChars="295" w:hanging="708"/>
        <w:rPr>
          <w:sz w:val="24"/>
          <w:szCs w:val="24"/>
        </w:rPr>
      </w:pPr>
      <w:r w:rsidRPr="00CD0718">
        <w:rPr>
          <w:rFonts w:hint="eastAsia"/>
          <w:sz w:val="24"/>
          <w:szCs w:val="24"/>
        </w:rPr>
        <w:t>第１条　この要綱は、ボランティアとして積極的な参加を希望する県民に活動の場を提供するとともに、本県におけるボランティア活動を効率的かつ効果的に行</w:t>
      </w:r>
      <w:r w:rsidR="00975518">
        <w:rPr>
          <w:rFonts w:hint="eastAsia"/>
          <w:sz w:val="24"/>
          <w:szCs w:val="24"/>
        </w:rPr>
        <w:t>えるよう、社会福祉法人大分県社会福祉協議会（以下「本会」</w:t>
      </w:r>
      <w:r w:rsidRPr="00CD0718">
        <w:rPr>
          <w:rFonts w:hint="eastAsia"/>
          <w:sz w:val="24"/>
          <w:szCs w:val="24"/>
        </w:rPr>
        <w:t>）に「大分県ボランティア・市民活動セン</w:t>
      </w:r>
      <w:r w:rsidR="00975518">
        <w:rPr>
          <w:rFonts w:hint="eastAsia"/>
          <w:sz w:val="24"/>
          <w:szCs w:val="24"/>
        </w:rPr>
        <w:t>ターボランティア登録制度」（以下「ボランティア登録制度」</w:t>
      </w:r>
      <w:r w:rsidRPr="00CD0718">
        <w:rPr>
          <w:rFonts w:hint="eastAsia"/>
          <w:sz w:val="24"/>
          <w:szCs w:val="24"/>
        </w:rPr>
        <w:t>）を設け、その運営についての必要な事項を定める</w:t>
      </w:r>
      <w:r w:rsidR="00A7497B">
        <w:rPr>
          <w:rFonts w:hint="eastAsia"/>
          <w:sz w:val="24"/>
          <w:szCs w:val="24"/>
        </w:rPr>
        <w:t>もの</w:t>
      </w:r>
      <w:r w:rsidRPr="00CD0718">
        <w:rPr>
          <w:rFonts w:hint="eastAsia"/>
          <w:sz w:val="24"/>
          <w:szCs w:val="24"/>
        </w:rPr>
        <w:t>。</w:t>
      </w:r>
    </w:p>
    <w:p w:rsidR="008A652F" w:rsidRPr="00CD0718" w:rsidRDefault="008A652F">
      <w:pPr>
        <w:rPr>
          <w:sz w:val="24"/>
          <w:szCs w:val="24"/>
        </w:rPr>
      </w:pPr>
    </w:p>
    <w:p w:rsidR="008A652F" w:rsidRPr="00CD0718" w:rsidRDefault="008A652F">
      <w:pPr>
        <w:rPr>
          <w:sz w:val="24"/>
          <w:szCs w:val="24"/>
        </w:rPr>
      </w:pPr>
      <w:r w:rsidRPr="00CD0718">
        <w:rPr>
          <w:rFonts w:hint="eastAsia"/>
          <w:sz w:val="24"/>
          <w:szCs w:val="24"/>
        </w:rPr>
        <w:t>（登録分野）</w:t>
      </w:r>
    </w:p>
    <w:p w:rsidR="008A652F" w:rsidRPr="008B0D6D" w:rsidRDefault="008A652F" w:rsidP="00CD0718">
      <w:pPr>
        <w:ind w:left="708" w:hangingChars="295" w:hanging="708"/>
        <w:rPr>
          <w:sz w:val="24"/>
          <w:szCs w:val="24"/>
        </w:rPr>
      </w:pPr>
      <w:r w:rsidRPr="00CD0718">
        <w:rPr>
          <w:rFonts w:hint="eastAsia"/>
          <w:sz w:val="24"/>
          <w:szCs w:val="24"/>
        </w:rPr>
        <w:t>第２条　ボランティアとして登録できる分野は、次の各号のいずれかに該当するも</w:t>
      </w:r>
      <w:r w:rsidRPr="008B0D6D">
        <w:rPr>
          <w:rFonts w:hint="eastAsia"/>
          <w:sz w:val="24"/>
          <w:szCs w:val="24"/>
        </w:rPr>
        <w:t>のとする。</w:t>
      </w:r>
    </w:p>
    <w:p w:rsidR="008A652F" w:rsidRPr="008B0D6D" w:rsidRDefault="005E0C2F" w:rsidP="00CD0718">
      <w:pPr>
        <w:ind w:firstLineChars="118" w:firstLine="283"/>
        <w:rPr>
          <w:sz w:val="24"/>
          <w:szCs w:val="24"/>
        </w:rPr>
      </w:pPr>
      <w:r>
        <w:rPr>
          <w:rFonts w:hint="eastAsia"/>
          <w:sz w:val="24"/>
          <w:szCs w:val="24"/>
        </w:rPr>
        <w:t>（１）福祉、保健又は医療</w:t>
      </w:r>
      <w:r w:rsidR="008A652F" w:rsidRPr="008B0D6D">
        <w:rPr>
          <w:rFonts w:hint="eastAsia"/>
          <w:sz w:val="24"/>
          <w:szCs w:val="24"/>
        </w:rPr>
        <w:t>の増進を図る活動</w:t>
      </w:r>
    </w:p>
    <w:p w:rsidR="008A652F" w:rsidRPr="008B0D6D" w:rsidRDefault="008A652F" w:rsidP="00CD0718">
      <w:pPr>
        <w:ind w:firstLineChars="118" w:firstLine="283"/>
        <w:rPr>
          <w:sz w:val="24"/>
          <w:szCs w:val="24"/>
        </w:rPr>
      </w:pPr>
      <w:r w:rsidRPr="008B0D6D">
        <w:rPr>
          <w:rFonts w:hint="eastAsia"/>
          <w:sz w:val="24"/>
          <w:szCs w:val="24"/>
        </w:rPr>
        <w:t>（２）社会教育の推進を図る活動</w:t>
      </w:r>
    </w:p>
    <w:p w:rsidR="008A652F" w:rsidRPr="008B0D6D" w:rsidRDefault="008A652F" w:rsidP="00CD0718">
      <w:pPr>
        <w:ind w:firstLineChars="118" w:firstLine="283"/>
        <w:rPr>
          <w:sz w:val="24"/>
          <w:szCs w:val="24"/>
        </w:rPr>
      </w:pPr>
      <w:r w:rsidRPr="008B0D6D">
        <w:rPr>
          <w:rFonts w:hint="eastAsia"/>
          <w:sz w:val="24"/>
          <w:szCs w:val="24"/>
        </w:rPr>
        <w:t>（３）まちづくりの推進を図る活動</w:t>
      </w:r>
    </w:p>
    <w:p w:rsidR="008A652F" w:rsidRPr="008B0D6D" w:rsidRDefault="008A652F" w:rsidP="00CD0718">
      <w:pPr>
        <w:ind w:firstLineChars="118" w:firstLine="283"/>
        <w:rPr>
          <w:sz w:val="24"/>
          <w:szCs w:val="24"/>
        </w:rPr>
      </w:pPr>
      <w:r w:rsidRPr="008B0D6D">
        <w:rPr>
          <w:rFonts w:hint="eastAsia"/>
          <w:sz w:val="24"/>
          <w:szCs w:val="24"/>
        </w:rPr>
        <w:t>（４）学術、文化、芸術又はスポーツの振興を図る活動</w:t>
      </w:r>
    </w:p>
    <w:p w:rsidR="008A652F" w:rsidRPr="008B0D6D" w:rsidRDefault="008A652F" w:rsidP="00CD0718">
      <w:pPr>
        <w:ind w:firstLineChars="118" w:firstLine="283"/>
        <w:rPr>
          <w:sz w:val="24"/>
          <w:szCs w:val="24"/>
        </w:rPr>
      </w:pPr>
      <w:r w:rsidRPr="008B0D6D">
        <w:rPr>
          <w:rFonts w:hint="eastAsia"/>
          <w:sz w:val="24"/>
          <w:szCs w:val="24"/>
        </w:rPr>
        <w:t>（５）環境の保全を図る活動</w:t>
      </w:r>
    </w:p>
    <w:p w:rsidR="008A652F" w:rsidRPr="008B0D6D" w:rsidRDefault="008A652F" w:rsidP="00CD0718">
      <w:pPr>
        <w:ind w:firstLineChars="118" w:firstLine="283"/>
        <w:rPr>
          <w:sz w:val="24"/>
          <w:szCs w:val="24"/>
        </w:rPr>
      </w:pPr>
      <w:r w:rsidRPr="008B0D6D">
        <w:rPr>
          <w:rFonts w:hint="eastAsia"/>
          <w:sz w:val="24"/>
          <w:szCs w:val="24"/>
        </w:rPr>
        <w:t>（６）災害救援活動</w:t>
      </w:r>
    </w:p>
    <w:p w:rsidR="008A652F" w:rsidRPr="00CD0718" w:rsidRDefault="008A652F" w:rsidP="00CD0718">
      <w:pPr>
        <w:ind w:firstLineChars="118" w:firstLine="283"/>
        <w:rPr>
          <w:sz w:val="24"/>
          <w:szCs w:val="24"/>
        </w:rPr>
      </w:pPr>
      <w:r w:rsidRPr="00CD0718">
        <w:rPr>
          <w:rFonts w:hint="eastAsia"/>
          <w:sz w:val="24"/>
          <w:szCs w:val="24"/>
        </w:rPr>
        <w:t>（７）地域安全活動</w:t>
      </w:r>
    </w:p>
    <w:p w:rsidR="008A652F" w:rsidRPr="00CD0718" w:rsidRDefault="008A652F" w:rsidP="00CD0718">
      <w:pPr>
        <w:ind w:firstLineChars="118" w:firstLine="283"/>
        <w:rPr>
          <w:sz w:val="24"/>
          <w:szCs w:val="24"/>
        </w:rPr>
      </w:pPr>
      <w:r w:rsidRPr="00CD0718">
        <w:rPr>
          <w:rFonts w:hint="eastAsia"/>
          <w:sz w:val="24"/>
          <w:szCs w:val="24"/>
        </w:rPr>
        <w:t>（８）人権の擁護又は平和の推進を図る活動</w:t>
      </w:r>
    </w:p>
    <w:p w:rsidR="008A652F" w:rsidRPr="00CD0718" w:rsidRDefault="008A652F" w:rsidP="00CD0718">
      <w:pPr>
        <w:ind w:firstLineChars="118" w:firstLine="283"/>
        <w:rPr>
          <w:sz w:val="24"/>
          <w:szCs w:val="24"/>
        </w:rPr>
      </w:pPr>
      <w:r w:rsidRPr="00CD0718">
        <w:rPr>
          <w:rFonts w:hint="eastAsia"/>
          <w:sz w:val="24"/>
          <w:szCs w:val="24"/>
        </w:rPr>
        <w:t>（９）国際協力の活動</w:t>
      </w:r>
    </w:p>
    <w:p w:rsidR="008A652F" w:rsidRPr="00CD0718" w:rsidRDefault="008A652F" w:rsidP="00CD0718">
      <w:pPr>
        <w:ind w:firstLineChars="118" w:firstLine="283"/>
        <w:rPr>
          <w:sz w:val="24"/>
          <w:szCs w:val="24"/>
        </w:rPr>
      </w:pPr>
      <w:r w:rsidRPr="00CD0718">
        <w:rPr>
          <w:rFonts w:hint="eastAsia"/>
          <w:sz w:val="24"/>
          <w:szCs w:val="24"/>
        </w:rPr>
        <w:t>（</w:t>
      </w:r>
      <w:r w:rsidRPr="00CD0718">
        <w:rPr>
          <w:rFonts w:hint="eastAsia"/>
          <w:sz w:val="24"/>
          <w:szCs w:val="24"/>
        </w:rPr>
        <w:t>10</w:t>
      </w:r>
      <w:r w:rsidRPr="00CD0718">
        <w:rPr>
          <w:rFonts w:hint="eastAsia"/>
          <w:sz w:val="24"/>
          <w:szCs w:val="24"/>
        </w:rPr>
        <w:t>）男女共同参画社会の形成の促進を図る活動</w:t>
      </w:r>
    </w:p>
    <w:p w:rsidR="008A652F" w:rsidRPr="00CD0718" w:rsidRDefault="008A652F" w:rsidP="00CD0718">
      <w:pPr>
        <w:ind w:firstLineChars="118" w:firstLine="283"/>
        <w:rPr>
          <w:sz w:val="24"/>
          <w:szCs w:val="24"/>
        </w:rPr>
      </w:pPr>
      <w:r w:rsidRPr="00CD0718">
        <w:rPr>
          <w:rFonts w:hint="eastAsia"/>
          <w:sz w:val="24"/>
          <w:szCs w:val="24"/>
        </w:rPr>
        <w:t>（</w:t>
      </w:r>
      <w:r w:rsidRPr="00CD0718">
        <w:rPr>
          <w:rFonts w:hint="eastAsia"/>
          <w:sz w:val="24"/>
          <w:szCs w:val="24"/>
        </w:rPr>
        <w:t>11</w:t>
      </w:r>
      <w:r w:rsidRPr="00CD0718">
        <w:rPr>
          <w:rFonts w:hint="eastAsia"/>
          <w:sz w:val="24"/>
          <w:szCs w:val="24"/>
        </w:rPr>
        <w:t>）子どもの健全育成を図る活動</w:t>
      </w:r>
    </w:p>
    <w:p w:rsidR="008A652F" w:rsidRPr="00CD0718" w:rsidRDefault="008A652F" w:rsidP="00CD0718">
      <w:pPr>
        <w:ind w:firstLineChars="118" w:firstLine="283"/>
        <w:rPr>
          <w:sz w:val="24"/>
          <w:szCs w:val="24"/>
        </w:rPr>
      </w:pPr>
      <w:r w:rsidRPr="00CD0718">
        <w:rPr>
          <w:rFonts w:hint="eastAsia"/>
          <w:sz w:val="24"/>
          <w:szCs w:val="24"/>
        </w:rPr>
        <w:t>（</w:t>
      </w:r>
      <w:r w:rsidRPr="00CD0718">
        <w:rPr>
          <w:rFonts w:hint="eastAsia"/>
          <w:sz w:val="24"/>
          <w:szCs w:val="24"/>
        </w:rPr>
        <w:t>12</w:t>
      </w:r>
      <w:r w:rsidRPr="00CD0718">
        <w:rPr>
          <w:rFonts w:hint="eastAsia"/>
          <w:sz w:val="24"/>
          <w:szCs w:val="24"/>
        </w:rPr>
        <w:t>）情報化社会の発展を図る活動</w:t>
      </w:r>
    </w:p>
    <w:p w:rsidR="008A652F" w:rsidRPr="00CD0718" w:rsidRDefault="008A652F" w:rsidP="00CD0718">
      <w:pPr>
        <w:ind w:firstLineChars="118" w:firstLine="283"/>
        <w:rPr>
          <w:sz w:val="24"/>
          <w:szCs w:val="24"/>
        </w:rPr>
      </w:pPr>
      <w:r w:rsidRPr="00CD0718">
        <w:rPr>
          <w:rFonts w:hint="eastAsia"/>
          <w:sz w:val="24"/>
          <w:szCs w:val="24"/>
        </w:rPr>
        <w:t>（</w:t>
      </w:r>
      <w:r w:rsidRPr="00CD0718">
        <w:rPr>
          <w:rFonts w:hint="eastAsia"/>
          <w:sz w:val="24"/>
          <w:szCs w:val="24"/>
        </w:rPr>
        <w:t>13</w:t>
      </w:r>
      <w:r w:rsidRPr="00CD0718">
        <w:rPr>
          <w:rFonts w:hint="eastAsia"/>
          <w:sz w:val="24"/>
          <w:szCs w:val="24"/>
        </w:rPr>
        <w:t>）科学技術の振興を図る活動</w:t>
      </w:r>
    </w:p>
    <w:p w:rsidR="008A652F" w:rsidRPr="00CD0718" w:rsidRDefault="008A652F" w:rsidP="00CD0718">
      <w:pPr>
        <w:ind w:firstLineChars="118" w:firstLine="283"/>
        <w:rPr>
          <w:sz w:val="24"/>
          <w:szCs w:val="24"/>
        </w:rPr>
      </w:pPr>
      <w:r w:rsidRPr="00CD0718">
        <w:rPr>
          <w:rFonts w:hint="eastAsia"/>
          <w:sz w:val="24"/>
          <w:szCs w:val="24"/>
        </w:rPr>
        <w:t>（</w:t>
      </w:r>
      <w:r w:rsidRPr="00CD0718">
        <w:rPr>
          <w:rFonts w:hint="eastAsia"/>
          <w:sz w:val="24"/>
          <w:szCs w:val="24"/>
        </w:rPr>
        <w:t>14</w:t>
      </w:r>
      <w:r w:rsidRPr="00CD0718">
        <w:rPr>
          <w:rFonts w:hint="eastAsia"/>
          <w:sz w:val="24"/>
          <w:szCs w:val="24"/>
        </w:rPr>
        <w:t>）経済活動の活性化を図る活動</w:t>
      </w:r>
    </w:p>
    <w:p w:rsidR="008A652F" w:rsidRPr="00CD0718" w:rsidRDefault="008A652F" w:rsidP="00CD0718">
      <w:pPr>
        <w:ind w:firstLineChars="118" w:firstLine="283"/>
        <w:rPr>
          <w:sz w:val="24"/>
          <w:szCs w:val="24"/>
        </w:rPr>
      </w:pPr>
      <w:r w:rsidRPr="00CD0718">
        <w:rPr>
          <w:rFonts w:hint="eastAsia"/>
          <w:sz w:val="24"/>
          <w:szCs w:val="24"/>
        </w:rPr>
        <w:t>（</w:t>
      </w:r>
      <w:r w:rsidRPr="00CD0718">
        <w:rPr>
          <w:rFonts w:hint="eastAsia"/>
          <w:sz w:val="24"/>
          <w:szCs w:val="24"/>
        </w:rPr>
        <w:t>15</w:t>
      </w:r>
      <w:r w:rsidRPr="00CD0718">
        <w:rPr>
          <w:rFonts w:hint="eastAsia"/>
          <w:sz w:val="24"/>
          <w:szCs w:val="24"/>
        </w:rPr>
        <w:t>）職業能力の開発又は雇用機会の拡充を支援する活動</w:t>
      </w:r>
    </w:p>
    <w:p w:rsidR="008A652F" w:rsidRPr="00CD0718" w:rsidRDefault="008A652F" w:rsidP="00CD0718">
      <w:pPr>
        <w:ind w:firstLineChars="118" w:firstLine="283"/>
        <w:rPr>
          <w:sz w:val="24"/>
          <w:szCs w:val="24"/>
        </w:rPr>
      </w:pPr>
      <w:r w:rsidRPr="00CD0718">
        <w:rPr>
          <w:rFonts w:hint="eastAsia"/>
          <w:sz w:val="24"/>
          <w:szCs w:val="24"/>
        </w:rPr>
        <w:t>（</w:t>
      </w:r>
      <w:r w:rsidRPr="00CD0718">
        <w:rPr>
          <w:rFonts w:hint="eastAsia"/>
          <w:sz w:val="24"/>
          <w:szCs w:val="24"/>
        </w:rPr>
        <w:t>16</w:t>
      </w:r>
      <w:r w:rsidRPr="00CD0718">
        <w:rPr>
          <w:rFonts w:hint="eastAsia"/>
          <w:sz w:val="24"/>
          <w:szCs w:val="24"/>
        </w:rPr>
        <w:t>）消費者の保護を図る活動</w:t>
      </w:r>
    </w:p>
    <w:p w:rsidR="00CD0718" w:rsidRDefault="008A652F" w:rsidP="00CD0718">
      <w:pPr>
        <w:ind w:firstLineChars="118" w:firstLine="283"/>
        <w:rPr>
          <w:sz w:val="24"/>
          <w:szCs w:val="24"/>
        </w:rPr>
      </w:pPr>
      <w:r w:rsidRPr="00CD0718">
        <w:rPr>
          <w:rFonts w:hint="eastAsia"/>
          <w:sz w:val="24"/>
          <w:szCs w:val="24"/>
        </w:rPr>
        <w:t>（</w:t>
      </w:r>
      <w:r w:rsidRPr="00CD0718">
        <w:rPr>
          <w:rFonts w:hint="eastAsia"/>
          <w:sz w:val="24"/>
          <w:szCs w:val="24"/>
        </w:rPr>
        <w:t>17</w:t>
      </w:r>
      <w:r w:rsidRPr="00CD0718">
        <w:rPr>
          <w:rFonts w:hint="eastAsia"/>
          <w:sz w:val="24"/>
          <w:szCs w:val="24"/>
        </w:rPr>
        <w:t>）前各号に揚げる活動を行う団体の運営又は活動に関する連絡、助言又</w:t>
      </w:r>
    </w:p>
    <w:p w:rsidR="008A652F" w:rsidRPr="00CD0718" w:rsidRDefault="008A652F" w:rsidP="00CD0718">
      <w:pPr>
        <w:ind w:firstLineChars="354" w:firstLine="850"/>
        <w:rPr>
          <w:sz w:val="24"/>
          <w:szCs w:val="24"/>
        </w:rPr>
      </w:pPr>
      <w:r w:rsidRPr="00CD0718">
        <w:rPr>
          <w:rFonts w:hint="eastAsia"/>
          <w:sz w:val="24"/>
          <w:szCs w:val="24"/>
        </w:rPr>
        <w:t>は援助の活動</w:t>
      </w:r>
    </w:p>
    <w:p w:rsidR="008A652F" w:rsidRPr="00CD0718" w:rsidRDefault="008A652F">
      <w:pPr>
        <w:rPr>
          <w:sz w:val="24"/>
          <w:szCs w:val="24"/>
        </w:rPr>
      </w:pPr>
    </w:p>
    <w:p w:rsidR="008A652F" w:rsidRPr="00CD0718" w:rsidRDefault="008A652F">
      <w:pPr>
        <w:rPr>
          <w:sz w:val="24"/>
          <w:szCs w:val="24"/>
        </w:rPr>
      </w:pPr>
      <w:r w:rsidRPr="00CD0718">
        <w:rPr>
          <w:rFonts w:hint="eastAsia"/>
          <w:sz w:val="24"/>
          <w:szCs w:val="24"/>
        </w:rPr>
        <w:t>（申込み資格）</w:t>
      </w:r>
    </w:p>
    <w:p w:rsidR="008A652F" w:rsidRPr="00CD0718" w:rsidRDefault="008A652F" w:rsidP="00CD0718">
      <w:pPr>
        <w:ind w:left="708" w:hangingChars="295" w:hanging="708"/>
        <w:rPr>
          <w:sz w:val="24"/>
          <w:szCs w:val="24"/>
        </w:rPr>
      </w:pPr>
      <w:r w:rsidRPr="00CD0718">
        <w:rPr>
          <w:rFonts w:hint="eastAsia"/>
          <w:sz w:val="24"/>
          <w:szCs w:val="24"/>
        </w:rPr>
        <w:t>第３条　登録できる者・団体は、ボランティア活動に参加を希望し、次の要件全てに該当</w:t>
      </w:r>
      <w:r w:rsidR="005E0C2F">
        <w:rPr>
          <w:rFonts w:hint="eastAsia"/>
          <w:sz w:val="24"/>
          <w:szCs w:val="24"/>
        </w:rPr>
        <w:t>する</w:t>
      </w:r>
      <w:r w:rsidRPr="00CD0718">
        <w:rPr>
          <w:rFonts w:hint="eastAsia"/>
          <w:sz w:val="24"/>
          <w:szCs w:val="24"/>
        </w:rPr>
        <w:t>ものとする。</w:t>
      </w:r>
    </w:p>
    <w:p w:rsidR="008A652F" w:rsidRPr="00CD0718" w:rsidRDefault="008A652F">
      <w:pPr>
        <w:rPr>
          <w:sz w:val="24"/>
          <w:szCs w:val="24"/>
        </w:rPr>
      </w:pPr>
      <w:r w:rsidRPr="00CD0718">
        <w:rPr>
          <w:rFonts w:hint="eastAsia"/>
          <w:sz w:val="24"/>
          <w:szCs w:val="24"/>
        </w:rPr>
        <w:lastRenderedPageBreak/>
        <w:t>（１）ボランティア登録制度の趣旨を理解し、熱意のある個人・団体</w:t>
      </w:r>
    </w:p>
    <w:p w:rsidR="008A652F" w:rsidRPr="00CD0718" w:rsidRDefault="008A652F">
      <w:pPr>
        <w:rPr>
          <w:sz w:val="24"/>
          <w:szCs w:val="24"/>
        </w:rPr>
      </w:pPr>
      <w:r w:rsidRPr="00CD0718">
        <w:rPr>
          <w:rFonts w:hint="eastAsia"/>
          <w:sz w:val="24"/>
          <w:szCs w:val="24"/>
        </w:rPr>
        <w:t>（２）市町村域を越え広域的に活動する個人・団体</w:t>
      </w:r>
    </w:p>
    <w:p w:rsidR="008A652F" w:rsidRPr="00CD0718" w:rsidRDefault="008A652F">
      <w:pPr>
        <w:rPr>
          <w:sz w:val="24"/>
          <w:szCs w:val="24"/>
        </w:rPr>
      </w:pPr>
    </w:p>
    <w:p w:rsidR="008A652F" w:rsidRPr="00CD0718" w:rsidRDefault="008A652F">
      <w:pPr>
        <w:rPr>
          <w:sz w:val="24"/>
          <w:szCs w:val="24"/>
        </w:rPr>
      </w:pPr>
      <w:r w:rsidRPr="00CD0718">
        <w:rPr>
          <w:rFonts w:hint="eastAsia"/>
          <w:sz w:val="24"/>
          <w:szCs w:val="24"/>
        </w:rPr>
        <w:t>（申込み及び登録）</w:t>
      </w:r>
    </w:p>
    <w:p w:rsidR="00BD3C18" w:rsidRPr="00CD0718" w:rsidRDefault="00BD3C18" w:rsidP="005E0C2F">
      <w:pPr>
        <w:ind w:left="708" w:hangingChars="295" w:hanging="708"/>
        <w:rPr>
          <w:sz w:val="24"/>
          <w:szCs w:val="24"/>
        </w:rPr>
      </w:pPr>
      <w:r w:rsidRPr="00CD0718">
        <w:rPr>
          <w:rFonts w:hint="eastAsia"/>
          <w:sz w:val="24"/>
          <w:szCs w:val="24"/>
        </w:rPr>
        <w:t>第４条　ボランティア登録制度への登録希望者・団体は、別に定める様式により本会へ申し込むものとする。登録は、複数の分野にわたって登録できるものとする。</w:t>
      </w:r>
    </w:p>
    <w:p w:rsidR="00BD3C18" w:rsidRPr="00CD0718" w:rsidRDefault="00BD3C18" w:rsidP="005E0C2F">
      <w:pPr>
        <w:ind w:leftChars="202" w:left="705" w:hangingChars="117" w:hanging="281"/>
        <w:rPr>
          <w:color w:val="FF0000"/>
          <w:sz w:val="24"/>
          <w:szCs w:val="24"/>
        </w:rPr>
      </w:pPr>
      <w:r w:rsidRPr="005E0C2F">
        <w:rPr>
          <w:rFonts w:hint="eastAsia"/>
          <w:color w:val="000000" w:themeColor="text1"/>
          <w:sz w:val="24"/>
          <w:szCs w:val="24"/>
        </w:rPr>
        <w:t>２　登録希望団体は、初めて登録を行う場合、会則及び規約、会員名簿を添付するも</w:t>
      </w:r>
      <w:bookmarkStart w:id="0" w:name="_GoBack"/>
      <w:r w:rsidRPr="005E0C2F">
        <w:rPr>
          <w:rFonts w:hint="eastAsia"/>
          <w:color w:val="000000" w:themeColor="text1"/>
          <w:sz w:val="24"/>
          <w:szCs w:val="24"/>
        </w:rPr>
        <w:t>のとする</w:t>
      </w:r>
      <w:r w:rsidRPr="00F221AD">
        <w:rPr>
          <w:rFonts w:hint="eastAsia"/>
          <w:sz w:val="24"/>
          <w:szCs w:val="24"/>
        </w:rPr>
        <w:t>。</w:t>
      </w:r>
    </w:p>
    <w:bookmarkEnd w:id="0"/>
    <w:p w:rsidR="00BD3C18" w:rsidRPr="00CD0718" w:rsidRDefault="00BD3C18">
      <w:pPr>
        <w:rPr>
          <w:color w:val="FF0000"/>
          <w:sz w:val="24"/>
          <w:szCs w:val="24"/>
        </w:rPr>
      </w:pPr>
    </w:p>
    <w:p w:rsidR="00BD3C18" w:rsidRPr="00CD0718" w:rsidRDefault="00BD3C18">
      <w:pPr>
        <w:rPr>
          <w:sz w:val="24"/>
          <w:szCs w:val="24"/>
        </w:rPr>
      </w:pPr>
      <w:r w:rsidRPr="00CD0718">
        <w:rPr>
          <w:rFonts w:hint="eastAsia"/>
          <w:sz w:val="24"/>
          <w:szCs w:val="24"/>
        </w:rPr>
        <w:t>（登録期間）</w:t>
      </w:r>
    </w:p>
    <w:p w:rsidR="00BD3C18" w:rsidRDefault="00BD3C18">
      <w:pPr>
        <w:rPr>
          <w:sz w:val="24"/>
          <w:szCs w:val="24"/>
        </w:rPr>
      </w:pPr>
      <w:r w:rsidRPr="00CD0718">
        <w:rPr>
          <w:rFonts w:hint="eastAsia"/>
          <w:sz w:val="24"/>
          <w:szCs w:val="24"/>
        </w:rPr>
        <w:t xml:space="preserve">第５条　</w:t>
      </w:r>
      <w:r w:rsidRPr="00E97A2B">
        <w:rPr>
          <w:rFonts w:hint="eastAsia"/>
          <w:sz w:val="24"/>
          <w:szCs w:val="24"/>
        </w:rPr>
        <w:t>ボランティアの登録期間は１年以内</w:t>
      </w:r>
      <w:r w:rsidRPr="00CD0718">
        <w:rPr>
          <w:rFonts w:hint="eastAsia"/>
          <w:sz w:val="24"/>
          <w:szCs w:val="24"/>
        </w:rPr>
        <w:t>とし、年度で区切るものとする。</w:t>
      </w:r>
    </w:p>
    <w:p w:rsidR="00E97A2B" w:rsidRPr="00CD0718" w:rsidRDefault="00E97A2B" w:rsidP="00E97A2B">
      <w:pPr>
        <w:ind w:leftChars="405" w:left="851" w:hanging="1"/>
        <w:rPr>
          <w:sz w:val="24"/>
          <w:szCs w:val="24"/>
        </w:rPr>
      </w:pPr>
      <w:r>
        <w:rPr>
          <w:rFonts w:hint="eastAsia"/>
          <w:sz w:val="24"/>
          <w:szCs w:val="24"/>
        </w:rPr>
        <w:t>ただし、登録者・団体から登録取消の連絡がない場合、次年度以降も更新する。</w:t>
      </w:r>
    </w:p>
    <w:p w:rsidR="00BD3C18" w:rsidRPr="00CD0718" w:rsidRDefault="00BD3C18">
      <w:pPr>
        <w:rPr>
          <w:sz w:val="24"/>
          <w:szCs w:val="24"/>
        </w:rPr>
      </w:pPr>
    </w:p>
    <w:p w:rsidR="00BD3C18" w:rsidRPr="00CD0718" w:rsidRDefault="00BD3C18">
      <w:pPr>
        <w:rPr>
          <w:sz w:val="24"/>
          <w:szCs w:val="24"/>
        </w:rPr>
      </w:pPr>
      <w:r w:rsidRPr="00CD0718">
        <w:rPr>
          <w:rFonts w:hint="eastAsia"/>
          <w:sz w:val="24"/>
          <w:szCs w:val="24"/>
        </w:rPr>
        <w:t>（登録の抹消）</w:t>
      </w:r>
    </w:p>
    <w:p w:rsidR="00BD3C18" w:rsidRPr="00CD0718" w:rsidRDefault="00BD3C18" w:rsidP="008B0D6D">
      <w:pPr>
        <w:ind w:left="708" w:hangingChars="295" w:hanging="708"/>
        <w:rPr>
          <w:sz w:val="24"/>
          <w:szCs w:val="24"/>
        </w:rPr>
      </w:pPr>
      <w:r w:rsidRPr="00CD0718">
        <w:rPr>
          <w:rFonts w:hint="eastAsia"/>
          <w:sz w:val="24"/>
          <w:szCs w:val="24"/>
        </w:rPr>
        <w:t>第６条　登録者・団体が次の各号のいずれかに該当すると認められた場合は、登録を取り消すことができるものとする。</w:t>
      </w:r>
    </w:p>
    <w:p w:rsidR="00BD3C18" w:rsidRPr="00CD0718" w:rsidRDefault="00BD3C18" w:rsidP="008B0D6D">
      <w:pPr>
        <w:ind w:leftChars="135" w:left="283"/>
        <w:rPr>
          <w:sz w:val="24"/>
          <w:szCs w:val="24"/>
        </w:rPr>
      </w:pPr>
      <w:r w:rsidRPr="00CD0718">
        <w:rPr>
          <w:rFonts w:hint="eastAsia"/>
          <w:sz w:val="24"/>
          <w:szCs w:val="24"/>
        </w:rPr>
        <w:t>（１）登録者・団体から登録取消の申出があったとき。</w:t>
      </w:r>
    </w:p>
    <w:p w:rsidR="00BD3C18" w:rsidRPr="00CD0718" w:rsidRDefault="00F221AD" w:rsidP="008B0D6D">
      <w:pPr>
        <w:ind w:leftChars="135" w:left="283"/>
        <w:rPr>
          <w:sz w:val="24"/>
          <w:szCs w:val="24"/>
        </w:rPr>
      </w:pPr>
      <w:r>
        <w:rPr>
          <w:rFonts w:hint="eastAsia"/>
          <w:sz w:val="24"/>
          <w:szCs w:val="24"/>
        </w:rPr>
        <w:t>（２）登録団体</w:t>
      </w:r>
      <w:r w:rsidR="00BD3C18" w:rsidRPr="00CD0718">
        <w:rPr>
          <w:rFonts w:hint="eastAsia"/>
          <w:sz w:val="24"/>
          <w:szCs w:val="24"/>
        </w:rPr>
        <w:t>が解散したとき。</w:t>
      </w:r>
    </w:p>
    <w:p w:rsidR="00BD3C18" w:rsidRPr="00CD0718" w:rsidRDefault="00BD3C18" w:rsidP="008B0D6D">
      <w:pPr>
        <w:ind w:leftChars="135" w:left="283"/>
        <w:rPr>
          <w:sz w:val="24"/>
          <w:szCs w:val="24"/>
        </w:rPr>
      </w:pPr>
      <w:r w:rsidRPr="00CD0718">
        <w:rPr>
          <w:rFonts w:hint="eastAsia"/>
          <w:sz w:val="24"/>
          <w:szCs w:val="24"/>
        </w:rPr>
        <w:t>（３）連絡不可能になったとき。</w:t>
      </w:r>
    </w:p>
    <w:p w:rsidR="00BD3C18" w:rsidRPr="00CD0718" w:rsidRDefault="00BD3C18" w:rsidP="008B0D6D">
      <w:pPr>
        <w:ind w:leftChars="135" w:left="283"/>
        <w:rPr>
          <w:sz w:val="24"/>
          <w:szCs w:val="24"/>
        </w:rPr>
      </w:pPr>
      <w:r w:rsidRPr="00CD0718">
        <w:rPr>
          <w:rFonts w:hint="eastAsia"/>
          <w:sz w:val="24"/>
          <w:szCs w:val="24"/>
        </w:rPr>
        <w:t>（４）その他登録者・団体として不適格と認められる事実が発生したとき。</w:t>
      </w:r>
    </w:p>
    <w:p w:rsidR="00BD3C18" w:rsidRPr="00CD0718" w:rsidRDefault="00BD3C18">
      <w:pPr>
        <w:rPr>
          <w:sz w:val="24"/>
          <w:szCs w:val="24"/>
        </w:rPr>
      </w:pPr>
    </w:p>
    <w:p w:rsidR="00BD3C18" w:rsidRPr="00CD0718" w:rsidRDefault="00BD3C18">
      <w:pPr>
        <w:rPr>
          <w:sz w:val="24"/>
          <w:szCs w:val="24"/>
        </w:rPr>
      </w:pPr>
      <w:r w:rsidRPr="00CD0718">
        <w:rPr>
          <w:rFonts w:hint="eastAsia"/>
          <w:sz w:val="24"/>
          <w:szCs w:val="24"/>
        </w:rPr>
        <w:t>（報酬及び費用負担）</w:t>
      </w:r>
    </w:p>
    <w:p w:rsidR="00BD3C18" w:rsidRPr="00CD0718" w:rsidRDefault="00BD3C18" w:rsidP="008B0D6D">
      <w:pPr>
        <w:ind w:left="708" w:hangingChars="295" w:hanging="708"/>
        <w:rPr>
          <w:sz w:val="24"/>
          <w:szCs w:val="24"/>
        </w:rPr>
      </w:pPr>
      <w:r w:rsidRPr="00CD0718">
        <w:rPr>
          <w:rFonts w:hint="eastAsia"/>
          <w:sz w:val="24"/>
          <w:szCs w:val="24"/>
        </w:rPr>
        <w:t>第７条　登録者は、原則として</w:t>
      </w:r>
      <w:r w:rsidR="005E0C2F">
        <w:rPr>
          <w:rFonts w:hint="eastAsia"/>
          <w:sz w:val="24"/>
          <w:szCs w:val="24"/>
        </w:rPr>
        <w:t>無報酬でボランティア活動を行うものとする。ただし、交通費、並びに食事代、活動に係る材料費及びその他実費等については、ボランティア</w:t>
      </w:r>
      <w:r w:rsidRPr="00CD0718">
        <w:rPr>
          <w:rFonts w:hint="eastAsia"/>
          <w:sz w:val="24"/>
          <w:szCs w:val="24"/>
        </w:rPr>
        <w:t>を依頼する者が負担してよいものとする。</w:t>
      </w:r>
    </w:p>
    <w:p w:rsidR="00BD3C18" w:rsidRPr="00CD0718" w:rsidRDefault="00BD3C18">
      <w:pPr>
        <w:rPr>
          <w:sz w:val="24"/>
          <w:szCs w:val="24"/>
        </w:rPr>
      </w:pPr>
    </w:p>
    <w:p w:rsidR="00BD3C18" w:rsidRPr="00CD0718" w:rsidRDefault="00BD3C18">
      <w:pPr>
        <w:rPr>
          <w:sz w:val="24"/>
          <w:szCs w:val="24"/>
        </w:rPr>
      </w:pPr>
      <w:r w:rsidRPr="00CD0718">
        <w:rPr>
          <w:rFonts w:hint="eastAsia"/>
          <w:sz w:val="24"/>
          <w:szCs w:val="24"/>
        </w:rPr>
        <w:t>（ボランティア活動保険加入）</w:t>
      </w:r>
    </w:p>
    <w:p w:rsidR="00BD3C18" w:rsidRPr="00CD0718" w:rsidRDefault="00BD3C18" w:rsidP="008B0D6D">
      <w:pPr>
        <w:ind w:left="708" w:hangingChars="295" w:hanging="708"/>
        <w:rPr>
          <w:sz w:val="24"/>
          <w:szCs w:val="24"/>
        </w:rPr>
      </w:pPr>
      <w:r w:rsidRPr="00CD0718">
        <w:rPr>
          <w:rFonts w:hint="eastAsia"/>
          <w:sz w:val="24"/>
          <w:szCs w:val="24"/>
        </w:rPr>
        <w:t>第８条　登録者は全国社会福祉協議会が締結するボランティア活動保険に加入できる。</w:t>
      </w:r>
    </w:p>
    <w:p w:rsidR="00BD3C18" w:rsidRPr="00CD0718" w:rsidRDefault="00BD3C18">
      <w:pPr>
        <w:rPr>
          <w:sz w:val="24"/>
          <w:szCs w:val="24"/>
        </w:rPr>
      </w:pPr>
    </w:p>
    <w:p w:rsidR="00BD3C18" w:rsidRPr="00CD0718" w:rsidRDefault="005E0C2F">
      <w:pPr>
        <w:rPr>
          <w:sz w:val="24"/>
          <w:szCs w:val="24"/>
        </w:rPr>
      </w:pPr>
      <w:r>
        <w:rPr>
          <w:rFonts w:hint="eastAsia"/>
          <w:sz w:val="24"/>
          <w:szCs w:val="24"/>
        </w:rPr>
        <w:t>（ボランティア</w:t>
      </w:r>
      <w:r w:rsidR="0082463D">
        <w:rPr>
          <w:rFonts w:hint="eastAsia"/>
          <w:sz w:val="24"/>
          <w:szCs w:val="24"/>
        </w:rPr>
        <w:t>募集</w:t>
      </w:r>
      <w:r w:rsidR="00BD3C18" w:rsidRPr="00CD0718">
        <w:rPr>
          <w:rFonts w:hint="eastAsia"/>
          <w:sz w:val="24"/>
          <w:szCs w:val="24"/>
        </w:rPr>
        <w:t>依頼者の資格等）</w:t>
      </w:r>
    </w:p>
    <w:p w:rsidR="00BD3C18" w:rsidRPr="00CD0718" w:rsidRDefault="0082463D" w:rsidP="008B0D6D">
      <w:pPr>
        <w:ind w:left="708" w:hangingChars="295" w:hanging="708"/>
        <w:rPr>
          <w:sz w:val="24"/>
          <w:szCs w:val="24"/>
        </w:rPr>
      </w:pPr>
      <w:r>
        <w:rPr>
          <w:rFonts w:hint="eastAsia"/>
          <w:sz w:val="24"/>
          <w:szCs w:val="24"/>
        </w:rPr>
        <w:t xml:space="preserve">第９条　</w:t>
      </w:r>
      <w:r w:rsidR="005E0C2F">
        <w:rPr>
          <w:rFonts w:hint="eastAsia"/>
          <w:sz w:val="24"/>
          <w:szCs w:val="24"/>
        </w:rPr>
        <w:t>ボランティア</w:t>
      </w:r>
      <w:r>
        <w:rPr>
          <w:rFonts w:hint="eastAsia"/>
          <w:sz w:val="24"/>
          <w:szCs w:val="24"/>
        </w:rPr>
        <w:t>の募集</w:t>
      </w:r>
      <w:r w:rsidR="00BD3C18" w:rsidRPr="00CD0718">
        <w:rPr>
          <w:rFonts w:hint="eastAsia"/>
          <w:sz w:val="24"/>
          <w:szCs w:val="24"/>
        </w:rPr>
        <w:t>を依頼することができる者は、</w:t>
      </w:r>
      <w:r w:rsidR="005E0C2F">
        <w:rPr>
          <w:rFonts w:hint="eastAsia"/>
          <w:sz w:val="24"/>
          <w:szCs w:val="24"/>
        </w:rPr>
        <w:t>本会にボランティア登録した者・団体であり、</w:t>
      </w:r>
      <w:r w:rsidR="00BD3C18" w:rsidRPr="00CD0718">
        <w:rPr>
          <w:rFonts w:hint="eastAsia"/>
          <w:sz w:val="24"/>
          <w:szCs w:val="24"/>
        </w:rPr>
        <w:t>次の各号のいずれかに該当</w:t>
      </w:r>
      <w:r w:rsidR="005E0C2F">
        <w:rPr>
          <w:rFonts w:hint="eastAsia"/>
          <w:sz w:val="24"/>
          <w:szCs w:val="24"/>
        </w:rPr>
        <w:t>するも</w:t>
      </w:r>
      <w:r w:rsidR="00BD3C18" w:rsidRPr="00CD0718">
        <w:rPr>
          <w:rFonts w:hint="eastAsia"/>
          <w:sz w:val="24"/>
          <w:szCs w:val="24"/>
        </w:rPr>
        <w:t>のとする。</w:t>
      </w:r>
    </w:p>
    <w:p w:rsidR="00BD3C18" w:rsidRPr="00CD0718" w:rsidRDefault="00BD3C18" w:rsidP="008B0D6D">
      <w:pPr>
        <w:ind w:leftChars="135" w:left="283"/>
        <w:rPr>
          <w:sz w:val="24"/>
          <w:szCs w:val="24"/>
        </w:rPr>
      </w:pPr>
      <w:r w:rsidRPr="00CD0718">
        <w:rPr>
          <w:rFonts w:hint="eastAsia"/>
          <w:sz w:val="24"/>
          <w:szCs w:val="24"/>
        </w:rPr>
        <w:t>（１）県内の地方公共団体</w:t>
      </w:r>
    </w:p>
    <w:p w:rsidR="00BD3C18" w:rsidRPr="00CD0718" w:rsidRDefault="00BD3C18" w:rsidP="008B0D6D">
      <w:pPr>
        <w:ind w:leftChars="135" w:left="849" w:hangingChars="236" w:hanging="566"/>
        <w:rPr>
          <w:sz w:val="24"/>
          <w:szCs w:val="24"/>
        </w:rPr>
      </w:pPr>
      <w:r w:rsidRPr="00CD0718">
        <w:rPr>
          <w:rFonts w:hint="eastAsia"/>
          <w:sz w:val="24"/>
          <w:szCs w:val="24"/>
        </w:rPr>
        <w:lastRenderedPageBreak/>
        <w:t>（２）社会福祉法第２条に規定する社会福祉法人で県内に主たる事務所を有するもの</w:t>
      </w:r>
    </w:p>
    <w:p w:rsidR="00BD3C18" w:rsidRPr="00CD0718" w:rsidRDefault="00BD3C18" w:rsidP="008B0D6D">
      <w:pPr>
        <w:ind w:firstLineChars="118" w:firstLine="283"/>
        <w:rPr>
          <w:sz w:val="24"/>
          <w:szCs w:val="24"/>
        </w:rPr>
      </w:pPr>
      <w:r w:rsidRPr="00CD0718">
        <w:rPr>
          <w:rFonts w:hint="eastAsia"/>
          <w:sz w:val="24"/>
          <w:szCs w:val="24"/>
        </w:rPr>
        <w:t>（３）民法第</w:t>
      </w:r>
      <w:r w:rsidRPr="00CD0718">
        <w:rPr>
          <w:rFonts w:hint="eastAsia"/>
          <w:sz w:val="24"/>
          <w:szCs w:val="24"/>
        </w:rPr>
        <w:t>33</w:t>
      </w:r>
      <w:r w:rsidRPr="00CD0718">
        <w:rPr>
          <w:rFonts w:hint="eastAsia"/>
          <w:sz w:val="24"/>
          <w:szCs w:val="24"/>
        </w:rPr>
        <w:t>条の法人で県内に主たる事務所を有するもの</w:t>
      </w:r>
    </w:p>
    <w:p w:rsidR="00BD3C18" w:rsidRPr="00CD0718" w:rsidRDefault="00BD3C18" w:rsidP="008B0D6D">
      <w:pPr>
        <w:ind w:firstLineChars="118" w:firstLine="283"/>
        <w:rPr>
          <w:sz w:val="24"/>
          <w:szCs w:val="24"/>
        </w:rPr>
      </w:pPr>
      <w:r w:rsidRPr="00CD0718">
        <w:rPr>
          <w:rFonts w:hint="eastAsia"/>
          <w:sz w:val="24"/>
          <w:szCs w:val="24"/>
        </w:rPr>
        <w:t>（４）特定非営利活動法人で県内に主たる事務所を有するもの</w:t>
      </w:r>
    </w:p>
    <w:p w:rsidR="00BD3C18" w:rsidRPr="00CD0718" w:rsidRDefault="00BD3C18" w:rsidP="008B0D6D">
      <w:pPr>
        <w:ind w:firstLineChars="118" w:firstLine="283"/>
        <w:rPr>
          <w:sz w:val="24"/>
          <w:szCs w:val="24"/>
        </w:rPr>
      </w:pPr>
      <w:r w:rsidRPr="00CD0718">
        <w:rPr>
          <w:rFonts w:hint="eastAsia"/>
          <w:sz w:val="24"/>
          <w:szCs w:val="24"/>
        </w:rPr>
        <w:t>（５）その他本会会長が特に必要と認める団体および個人</w:t>
      </w:r>
    </w:p>
    <w:p w:rsidR="00BD3C18" w:rsidRPr="00CD0718" w:rsidRDefault="00BD3C18">
      <w:pPr>
        <w:rPr>
          <w:sz w:val="24"/>
          <w:szCs w:val="24"/>
        </w:rPr>
      </w:pPr>
    </w:p>
    <w:p w:rsidR="00BD3C18" w:rsidRPr="00CD0718" w:rsidRDefault="005E0C2F">
      <w:pPr>
        <w:rPr>
          <w:sz w:val="24"/>
          <w:szCs w:val="24"/>
        </w:rPr>
      </w:pPr>
      <w:r>
        <w:rPr>
          <w:rFonts w:hint="eastAsia"/>
          <w:sz w:val="24"/>
          <w:szCs w:val="24"/>
        </w:rPr>
        <w:t>（ボランティア募集</w:t>
      </w:r>
      <w:r w:rsidR="0082463D">
        <w:rPr>
          <w:rFonts w:hint="eastAsia"/>
          <w:sz w:val="24"/>
          <w:szCs w:val="24"/>
        </w:rPr>
        <w:t>の</w:t>
      </w:r>
      <w:r>
        <w:rPr>
          <w:rFonts w:hint="eastAsia"/>
          <w:sz w:val="24"/>
          <w:szCs w:val="24"/>
        </w:rPr>
        <w:t>申込み</w:t>
      </w:r>
      <w:r w:rsidR="00BD3C18" w:rsidRPr="00CD0718">
        <w:rPr>
          <w:rFonts w:hint="eastAsia"/>
          <w:sz w:val="24"/>
          <w:szCs w:val="24"/>
        </w:rPr>
        <w:t>手続き等）</w:t>
      </w:r>
    </w:p>
    <w:p w:rsidR="00BD3C18" w:rsidRPr="00CD0718" w:rsidRDefault="00BD3C18" w:rsidP="005E0C2F">
      <w:pPr>
        <w:ind w:left="850" w:hangingChars="354" w:hanging="850"/>
        <w:rPr>
          <w:sz w:val="24"/>
          <w:szCs w:val="24"/>
        </w:rPr>
      </w:pPr>
      <w:r w:rsidRPr="00CD0718">
        <w:rPr>
          <w:rFonts w:hint="eastAsia"/>
          <w:sz w:val="24"/>
          <w:szCs w:val="24"/>
        </w:rPr>
        <w:t>第</w:t>
      </w:r>
      <w:r w:rsidRPr="00CD0718">
        <w:rPr>
          <w:rFonts w:hint="eastAsia"/>
          <w:sz w:val="24"/>
          <w:szCs w:val="24"/>
        </w:rPr>
        <w:t>10</w:t>
      </w:r>
      <w:r w:rsidRPr="00CD0718">
        <w:rPr>
          <w:rFonts w:hint="eastAsia"/>
          <w:sz w:val="24"/>
          <w:szCs w:val="24"/>
        </w:rPr>
        <w:t>条</w:t>
      </w:r>
      <w:r w:rsidR="005E0C2F">
        <w:rPr>
          <w:rFonts w:hint="eastAsia"/>
          <w:sz w:val="24"/>
          <w:szCs w:val="24"/>
        </w:rPr>
        <w:t xml:space="preserve">　ボランティア</w:t>
      </w:r>
      <w:r w:rsidR="0082463D">
        <w:rPr>
          <w:rFonts w:hint="eastAsia"/>
          <w:sz w:val="24"/>
          <w:szCs w:val="24"/>
        </w:rPr>
        <w:t>を</w:t>
      </w:r>
      <w:r w:rsidR="005E0C2F">
        <w:rPr>
          <w:rFonts w:hint="eastAsia"/>
          <w:sz w:val="24"/>
          <w:szCs w:val="24"/>
        </w:rPr>
        <w:t>募集</w:t>
      </w:r>
      <w:r w:rsidR="0082463D">
        <w:rPr>
          <w:rFonts w:hint="eastAsia"/>
          <w:sz w:val="24"/>
          <w:szCs w:val="24"/>
        </w:rPr>
        <w:t>し</w:t>
      </w:r>
      <w:r w:rsidRPr="00CD0718">
        <w:rPr>
          <w:rFonts w:hint="eastAsia"/>
          <w:sz w:val="24"/>
          <w:szCs w:val="24"/>
        </w:rPr>
        <w:t>ようとする者は、別に定める申込書により、原則として活動</w:t>
      </w:r>
      <w:r w:rsidR="00CD0718" w:rsidRPr="00CD0718">
        <w:rPr>
          <w:rFonts w:hint="eastAsia"/>
          <w:sz w:val="24"/>
          <w:szCs w:val="24"/>
        </w:rPr>
        <w:t>1</w:t>
      </w:r>
      <w:r w:rsidR="00CD0718" w:rsidRPr="00CD0718">
        <w:rPr>
          <w:rFonts w:hint="eastAsia"/>
          <w:sz w:val="24"/>
          <w:szCs w:val="24"/>
        </w:rPr>
        <w:t>ヶ月前までに本会へ申込</w:t>
      </w:r>
      <w:r w:rsidR="0082463D">
        <w:rPr>
          <w:rFonts w:hint="eastAsia"/>
          <w:sz w:val="24"/>
          <w:szCs w:val="24"/>
        </w:rPr>
        <w:t>む</w:t>
      </w:r>
      <w:r w:rsidR="00CD0718" w:rsidRPr="00CD0718">
        <w:rPr>
          <w:rFonts w:hint="eastAsia"/>
          <w:sz w:val="24"/>
          <w:szCs w:val="24"/>
        </w:rPr>
        <w:t>ものとする。</w:t>
      </w:r>
    </w:p>
    <w:p w:rsidR="00CD0718" w:rsidRPr="00CD0718" w:rsidRDefault="00CD0718" w:rsidP="005E0C2F">
      <w:pPr>
        <w:ind w:leftChars="270" w:left="848" w:hangingChars="117" w:hanging="281"/>
        <w:rPr>
          <w:color w:val="FF0000"/>
          <w:sz w:val="24"/>
          <w:szCs w:val="24"/>
        </w:rPr>
      </w:pPr>
      <w:r w:rsidRPr="00CD0718">
        <w:rPr>
          <w:rFonts w:hint="eastAsia"/>
          <w:sz w:val="24"/>
          <w:szCs w:val="24"/>
        </w:rPr>
        <w:t>２　本会は</w:t>
      </w:r>
      <w:r w:rsidRPr="0082463D">
        <w:rPr>
          <w:rFonts w:hint="eastAsia"/>
          <w:sz w:val="24"/>
          <w:szCs w:val="24"/>
        </w:rPr>
        <w:t>、申込書を</w:t>
      </w:r>
      <w:r w:rsidR="005E0C2F" w:rsidRPr="0082463D">
        <w:rPr>
          <w:rFonts w:hint="eastAsia"/>
          <w:sz w:val="24"/>
          <w:szCs w:val="24"/>
        </w:rPr>
        <w:t>確認し、</w:t>
      </w:r>
      <w:r w:rsidRPr="0082463D">
        <w:rPr>
          <w:rFonts w:hint="eastAsia"/>
          <w:sz w:val="24"/>
          <w:szCs w:val="24"/>
        </w:rPr>
        <w:t>登録リストから該当分野の登録者・団体</w:t>
      </w:r>
      <w:r w:rsidR="002B6781" w:rsidRPr="0082463D">
        <w:rPr>
          <w:rFonts w:hint="eastAsia"/>
          <w:sz w:val="24"/>
          <w:szCs w:val="24"/>
        </w:rPr>
        <w:t>に対しボランティア募集を行う。</w:t>
      </w:r>
      <w:r w:rsidR="0082463D">
        <w:rPr>
          <w:rFonts w:hint="eastAsia"/>
          <w:color w:val="000000" w:themeColor="text1"/>
          <w:sz w:val="24"/>
          <w:szCs w:val="24"/>
        </w:rPr>
        <w:t>なお、依頼者は原則として</w:t>
      </w:r>
      <w:r w:rsidR="002B6781">
        <w:rPr>
          <w:rFonts w:hint="eastAsia"/>
          <w:color w:val="000000" w:themeColor="text1"/>
          <w:sz w:val="24"/>
          <w:szCs w:val="24"/>
        </w:rPr>
        <w:t>ボランティア参加者</w:t>
      </w:r>
      <w:r w:rsidRPr="00CD0718">
        <w:rPr>
          <w:rFonts w:hint="eastAsia"/>
          <w:color w:val="000000" w:themeColor="text1"/>
          <w:sz w:val="24"/>
          <w:szCs w:val="24"/>
        </w:rPr>
        <w:t>と直接交渉をするものとする。</w:t>
      </w:r>
    </w:p>
    <w:p w:rsidR="00CD0718" w:rsidRPr="00CD0718" w:rsidRDefault="00CD0718">
      <w:pPr>
        <w:rPr>
          <w:color w:val="000000" w:themeColor="text1"/>
          <w:sz w:val="24"/>
          <w:szCs w:val="24"/>
        </w:rPr>
      </w:pPr>
    </w:p>
    <w:p w:rsidR="00CD0718" w:rsidRPr="00CD0718" w:rsidRDefault="00CD0718">
      <w:pPr>
        <w:rPr>
          <w:color w:val="000000" w:themeColor="text1"/>
          <w:sz w:val="24"/>
          <w:szCs w:val="24"/>
        </w:rPr>
      </w:pPr>
      <w:r w:rsidRPr="00CD0718">
        <w:rPr>
          <w:rFonts w:hint="eastAsia"/>
          <w:color w:val="000000" w:themeColor="text1"/>
          <w:sz w:val="24"/>
          <w:szCs w:val="24"/>
        </w:rPr>
        <w:t>（免責等）</w:t>
      </w:r>
    </w:p>
    <w:p w:rsidR="00CD0718" w:rsidRPr="00CD0718" w:rsidRDefault="00CD0718" w:rsidP="002B6781">
      <w:pPr>
        <w:ind w:left="850" w:hangingChars="354" w:hanging="850"/>
        <w:rPr>
          <w:color w:val="000000" w:themeColor="text1"/>
          <w:sz w:val="24"/>
          <w:szCs w:val="24"/>
        </w:rPr>
      </w:pPr>
      <w:r w:rsidRPr="00CD0718">
        <w:rPr>
          <w:rFonts w:hint="eastAsia"/>
          <w:color w:val="000000" w:themeColor="text1"/>
          <w:sz w:val="24"/>
          <w:szCs w:val="24"/>
        </w:rPr>
        <w:t>第</w:t>
      </w:r>
      <w:r w:rsidRPr="00CD0718">
        <w:rPr>
          <w:rFonts w:hint="eastAsia"/>
          <w:color w:val="000000" w:themeColor="text1"/>
          <w:sz w:val="24"/>
          <w:szCs w:val="24"/>
        </w:rPr>
        <w:t>11</w:t>
      </w:r>
      <w:r w:rsidR="002B6781">
        <w:rPr>
          <w:rFonts w:hint="eastAsia"/>
          <w:color w:val="000000" w:themeColor="text1"/>
          <w:sz w:val="24"/>
          <w:szCs w:val="24"/>
        </w:rPr>
        <w:t>条</w:t>
      </w:r>
      <w:r w:rsidRPr="00CD0718">
        <w:rPr>
          <w:rFonts w:hint="eastAsia"/>
          <w:color w:val="000000" w:themeColor="text1"/>
          <w:sz w:val="24"/>
          <w:szCs w:val="24"/>
        </w:rPr>
        <w:t xml:space="preserve">　紹介依頼者は、ボランティア活動期間中に万一事故が生じた時は、登録者と誠意をもって解決にあたらなければならない。</w:t>
      </w:r>
    </w:p>
    <w:p w:rsidR="00CD0718" w:rsidRPr="00CD0718" w:rsidRDefault="00CD0718" w:rsidP="002B6781">
      <w:pPr>
        <w:ind w:leftChars="270" w:left="850" w:hangingChars="118" w:hanging="283"/>
        <w:rPr>
          <w:color w:val="000000" w:themeColor="text1"/>
          <w:sz w:val="24"/>
          <w:szCs w:val="24"/>
        </w:rPr>
      </w:pPr>
      <w:r w:rsidRPr="00CD0718">
        <w:rPr>
          <w:rFonts w:hint="eastAsia"/>
          <w:color w:val="000000" w:themeColor="text1"/>
          <w:sz w:val="24"/>
          <w:szCs w:val="24"/>
        </w:rPr>
        <w:t>２　緊急あるいは不測の事態で登録者が活動不可能となった場合、本会はその責任を負わない。</w:t>
      </w:r>
    </w:p>
    <w:p w:rsidR="00CD0718" w:rsidRPr="00CD0718" w:rsidRDefault="00CD0718">
      <w:pPr>
        <w:rPr>
          <w:color w:val="000000" w:themeColor="text1"/>
          <w:sz w:val="24"/>
          <w:szCs w:val="24"/>
        </w:rPr>
      </w:pPr>
    </w:p>
    <w:p w:rsidR="00CD0718" w:rsidRPr="00CD0718" w:rsidRDefault="00CD0718">
      <w:pPr>
        <w:rPr>
          <w:color w:val="000000" w:themeColor="text1"/>
          <w:sz w:val="24"/>
          <w:szCs w:val="24"/>
        </w:rPr>
      </w:pPr>
      <w:r w:rsidRPr="00CD0718">
        <w:rPr>
          <w:rFonts w:hint="eastAsia"/>
          <w:color w:val="000000" w:themeColor="text1"/>
          <w:sz w:val="24"/>
          <w:szCs w:val="24"/>
        </w:rPr>
        <w:t>（その他）</w:t>
      </w:r>
    </w:p>
    <w:p w:rsidR="00CD0718" w:rsidRPr="00CD0718" w:rsidRDefault="00CD0718">
      <w:pPr>
        <w:rPr>
          <w:color w:val="000000" w:themeColor="text1"/>
          <w:sz w:val="24"/>
          <w:szCs w:val="24"/>
        </w:rPr>
      </w:pPr>
      <w:r w:rsidRPr="00CD0718">
        <w:rPr>
          <w:rFonts w:hint="eastAsia"/>
          <w:color w:val="000000" w:themeColor="text1"/>
          <w:sz w:val="24"/>
          <w:szCs w:val="24"/>
        </w:rPr>
        <w:t>第</w:t>
      </w:r>
      <w:r w:rsidRPr="00CD0718">
        <w:rPr>
          <w:rFonts w:hint="eastAsia"/>
          <w:color w:val="000000" w:themeColor="text1"/>
          <w:sz w:val="24"/>
          <w:szCs w:val="24"/>
        </w:rPr>
        <w:t>12</w:t>
      </w:r>
      <w:r w:rsidRPr="00CD0718">
        <w:rPr>
          <w:rFonts w:hint="eastAsia"/>
          <w:color w:val="000000" w:themeColor="text1"/>
          <w:sz w:val="24"/>
          <w:szCs w:val="24"/>
        </w:rPr>
        <w:t>条　この要綱の定めるものの</w:t>
      </w:r>
      <w:r w:rsidR="002B6781">
        <w:rPr>
          <w:rFonts w:hint="eastAsia"/>
          <w:color w:val="000000" w:themeColor="text1"/>
          <w:sz w:val="24"/>
          <w:szCs w:val="24"/>
        </w:rPr>
        <w:t>ほか</w:t>
      </w:r>
      <w:r w:rsidRPr="00CD0718">
        <w:rPr>
          <w:rFonts w:hint="eastAsia"/>
          <w:color w:val="000000" w:themeColor="text1"/>
          <w:sz w:val="24"/>
          <w:szCs w:val="24"/>
        </w:rPr>
        <w:t>、必要な事項については別に定める。</w:t>
      </w:r>
    </w:p>
    <w:p w:rsidR="00CD0718" w:rsidRPr="00CD0718" w:rsidRDefault="00CD0718">
      <w:pPr>
        <w:rPr>
          <w:color w:val="000000" w:themeColor="text1"/>
          <w:sz w:val="24"/>
          <w:szCs w:val="24"/>
        </w:rPr>
      </w:pPr>
    </w:p>
    <w:p w:rsidR="00CD0718" w:rsidRPr="00CD0718" w:rsidRDefault="00CD0718">
      <w:pPr>
        <w:rPr>
          <w:color w:val="000000" w:themeColor="text1"/>
          <w:sz w:val="24"/>
          <w:szCs w:val="24"/>
        </w:rPr>
      </w:pPr>
      <w:r w:rsidRPr="00CD0718">
        <w:rPr>
          <w:rFonts w:hint="eastAsia"/>
          <w:color w:val="000000" w:themeColor="text1"/>
          <w:sz w:val="24"/>
          <w:szCs w:val="24"/>
        </w:rPr>
        <w:t>附則</w:t>
      </w:r>
    </w:p>
    <w:p w:rsidR="00CD0718" w:rsidRPr="0082463D" w:rsidRDefault="0082463D">
      <w:pPr>
        <w:rPr>
          <w:sz w:val="24"/>
          <w:szCs w:val="24"/>
        </w:rPr>
      </w:pPr>
      <w:r w:rsidRPr="0082463D">
        <w:rPr>
          <w:rFonts w:hint="eastAsia"/>
          <w:sz w:val="24"/>
          <w:szCs w:val="24"/>
        </w:rPr>
        <w:t>この要綱は、平成２７年４月１５</w:t>
      </w:r>
      <w:r w:rsidR="00CD0718" w:rsidRPr="0082463D">
        <w:rPr>
          <w:rFonts w:hint="eastAsia"/>
          <w:sz w:val="24"/>
          <w:szCs w:val="24"/>
        </w:rPr>
        <w:t>日から施行する。</w:t>
      </w:r>
    </w:p>
    <w:sectPr w:rsidR="00CD0718" w:rsidRPr="0082463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4D9" w:rsidRDefault="008944D9" w:rsidP="0082463D">
      <w:r>
        <w:separator/>
      </w:r>
    </w:p>
  </w:endnote>
  <w:endnote w:type="continuationSeparator" w:id="0">
    <w:p w:rsidR="008944D9" w:rsidRDefault="008944D9" w:rsidP="00824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4D9" w:rsidRDefault="008944D9" w:rsidP="0082463D">
      <w:r>
        <w:separator/>
      </w:r>
    </w:p>
  </w:footnote>
  <w:footnote w:type="continuationSeparator" w:id="0">
    <w:p w:rsidR="008944D9" w:rsidRDefault="008944D9" w:rsidP="008246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52F"/>
    <w:rsid w:val="002B6781"/>
    <w:rsid w:val="002C6969"/>
    <w:rsid w:val="005E0C2F"/>
    <w:rsid w:val="0082463D"/>
    <w:rsid w:val="008944D9"/>
    <w:rsid w:val="008A652F"/>
    <w:rsid w:val="008B0D6D"/>
    <w:rsid w:val="0090091B"/>
    <w:rsid w:val="00975518"/>
    <w:rsid w:val="00A7497B"/>
    <w:rsid w:val="00BD3C18"/>
    <w:rsid w:val="00CD0718"/>
    <w:rsid w:val="00E97A2B"/>
    <w:rsid w:val="00F221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551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75518"/>
    <w:rPr>
      <w:rFonts w:asciiTheme="majorHAnsi" w:eastAsiaTheme="majorEastAsia" w:hAnsiTheme="majorHAnsi" w:cstheme="majorBidi"/>
      <w:sz w:val="18"/>
      <w:szCs w:val="18"/>
    </w:rPr>
  </w:style>
  <w:style w:type="paragraph" w:styleId="a5">
    <w:name w:val="header"/>
    <w:basedOn w:val="a"/>
    <w:link w:val="a6"/>
    <w:uiPriority w:val="99"/>
    <w:unhideWhenUsed/>
    <w:rsid w:val="0082463D"/>
    <w:pPr>
      <w:tabs>
        <w:tab w:val="center" w:pos="4252"/>
        <w:tab w:val="right" w:pos="8504"/>
      </w:tabs>
      <w:snapToGrid w:val="0"/>
    </w:pPr>
  </w:style>
  <w:style w:type="character" w:customStyle="1" w:styleId="a6">
    <w:name w:val="ヘッダー (文字)"/>
    <w:basedOn w:val="a0"/>
    <w:link w:val="a5"/>
    <w:uiPriority w:val="99"/>
    <w:rsid w:val="0082463D"/>
  </w:style>
  <w:style w:type="paragraph" w:styleId="a7">
    <w:name w:val="footer"/>
    <w:basedOn w:val="a"/>
    <w:link w:val="a8"/>
    <w:uiPriority w:val="99"/>
    <w:unhideWhenUsed/>
    <w:rsid w:val="0082463D"/>
    <w:pPr>
      <w:tabs>
        <w:tab w:val="center" w:pos="4252"/>
        <w:tab w:val="right" w:pos="8504"/>
      </w:tabs>
      <w:snapToGrid w:val="0"/>
    </w:pPr>
  </w:style>
  <w:style w:type="character" w:customStyle="1" w:styleId="a8">
    <w:name w:val="フッター (文字)"/>
    <w:basedOn w:val="a0"/>
    <w:link w:val="a7"/>
    <w:uiPriority w:val="99"/>
    <w:rsid w:val="008246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551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75518"/>
    <w:rPr>
      <w:rFonts w:asciiTheme="majorHAnsi" w:eastAsiaTheme="majorEastAsia" w:hAnsiTheme="majorHAnsi" w:cstheme="majorBidi"/>
      <w:sz w:val="18"/>
      <w:szCs w:val="18"/>
    </w:rPr>
  </w:style>
  <w:style w:type="paragraph" w:styleId="a5">
    <w:name w:val="header"/>
    <w:basedOn w:val="a"/>
    <w:link w:val="a6"/>
    <w:uiPriority w:val="99"/>
    <w:unhideWhenUsed/>
    <w:rsid w:val="0082463D"/>
    <w:pPr>
      <w:tabs>
        <w:tab w:val="center" w:pos="4252"/>
        <w:tab w:val="right" w:pos="8504"/>
      </w:tabs>
      <w:snapToGrid w:val="0"/>
    </w:pPr>
  </w:style>
  <w:style w:type="character" w:customStyle="1" w:styleId="a6">
    <w:name w:val="ヘッダー (文字)"/>
    <w:basedOn w:val="a0"/>
    <w:link w:val="a5"/>
    <w:uiPriority w:val="99"/>
    <w:rsid w:val="0082463D"/>
  </w:style>
  <w:style w:type="paragraph" w:styleId="a7">
    <w:name w:val="footer"/>
    <w:basedOn w:val="a"/>
    <w:link w:val="a8"/>
    <w:uiPriority w:val="99"/>
    <w:unhideWhenUsed/>
    <w:rsid w:val="0082463D"/>
    <w:pPr>
      <w:tabs>
        <w:tab w:val="center" w:pos="4252"/>
        <w:tab w:val="right" w:pos="8504"/>
      </w:tabs>
      <w:snapToGrid w:val="0"/>
    </w:pPr>
  </w:style>
  <w:style w:type="character" w:customStyle="1" w:styleId="a8">
    <w:name w:val="フッター (文字)"/>
    <w:basedOn w:val="a0"/>
    <w:link w:val="a7"/>
    <w:uiPriority w:val="99"/>
    <w:rsid w:val="008246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3</Pages>
  <Words>271</Words>
  <Characters>1545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vora03</dc:creator>
  <cp:keywords/>
  <dc:description/>
  <cp:lastModifiedBy>vora07</cp:lastModifiedBy>
  <cp:revision>7</cp:revision>
  <cp:lastPrinted>2016-05-12T06:45:00Z</cp:lastPrinted>
  <dcterms:created xsi:type="dcterms:W3CDTF">2015-04-10T09:41:00Z</dcterms:created>
  <dcterms:modified xsi:type="dcterms:W3CDTF">2018-06-15T06:20:00Z</dcterms:modified>
</cp:coreProperties>
</file>